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A" w:rsidRDefault="00995C6A" w:rsidP="00995C6A">
      <w:pPr>
        <w:pStyle w:val="Default"/>
        <w:spacing w:line="276" w:lineRule="auto"/>
        <w:jc w:val="center"/>
        <w:rPr>
          <w:b/>
        </w:rPr>
      </w:pPr>
    </w:p>
    <w:p w:rsidR="00995C6A" w:rsidRDefault="00995C6A" w:rsidP="00995C6A">
      <w:pPr>
        <w:pStyle w:val="Default"/>
        <w:spacing w:line="276" w:lineRule="auto"/>
        <w:jc w:val="center"/>
        <w:rPr>
          <w:b/>
        </w:rPr>
      </w:pPr>
      <w:r>
        <w:rPr>
          <w:b/>
        </w:rPr>
        <w:t>REGULAMIN PROGRAMU POMOCY</w:t>
      </w:r>
    </w:p>
    <w:p w:rsidR="00995C6A" w:rsidRPr="009349B3" w:rsidRDefault="00995C6A" w:rsidP="00995C6A">
      <w:pPr>
        <w:pStyle w:val="Default"/>
        <w:spacing w:line="276" w:lineRule="auto"/>
        <w:jc w:val="center"/>
        <w:rPr>
          <w:b/>
        </w:rPr>
      </w:pPr>
      <w:r>
        <w:rPr>
          <w:b/>
        </w:rPr>
        <w:t>pod nazwą "Złota Rączka dla Seniora</w:t>
      </w:r>
      <w:r w:rsidRPr="009349B3">
        <w:rPr>
          <w:b/>
        </w:rPr>
        <w:t>"</w:t>
      </w:r>
    </w:p>
    <w:p w:rsidR="00995C6A" w:rsidRPr="00C675D9" w:rsidRDefault="00995C6A" w:rsidP="00995C6A">
      <w:pPr>
        <w:pStyle w:val="Default"/>
        <w:spacing w:line="276" w:lineRule="auto"/>
        <w:jc w:val="center"/>
      </w:pPr>
    </w:p>
    <w:p w:rsidR="00995C6A" w:rsidRPr="00C675D9" w:rsidRDefault="00995C6A" w:rsidP="00995C6A">
      <w:pPr>
        <w:pStyle w:val="Default"/>
        <w:jc w:val="center"/>
      </w:pPr>
      <w:r w:rsidRPr="00C675D9">
        <w:rPr>
          <w:b/>
          <w:bCs/>
        </w:rPr>
        <w:t>§ 1</w:t>
      </w:r>
    </w:p>
    <w:p w:rsidR="00995C6A" w:rsidRDefault="00995C6A" w:rsidP="00995C6A">
      <w:pPr>
        <w:pStyle w:val="Default"/>
        <w:jc w:val="center"/>
        <w:rPr>
          <w:b/>
          <w:bCs/>
        </w:rPr>
      </w:pPr>
      <w:r>
        <w:rPr>
          <w:b/>
          <w:bCs/>
        </w:rPr>
        <w:t>POSTANOWIENIA</w:t>
      </w:r>
      <w:r w:rsidRPr="00C675D9">
        <w:rPr>
          <w:b/>
          <w:bCs/>
        </w:rPr>
        <w:t xml:space="preserve"> OGÓLNE</w:t>
      </w:r>
    </w:p>
    <w:p w:rsidR="00995C6A" w:rsidRPr="00C675D9" w:rsidRDefault="00995C6A" w:rsidP="00995C6A">
      <w:pPr>
        <w:pStyle w:val="Default"/>
        <w:jc w:val="center"/>
      </w:pPr>
    </w:p>
    <w:p w:rsidR="00995C6A" w:rsidRPr="00C675D9" w:rsidRDefault="00995C6A" w:rsidP="00995C6A">
      <w:pPr>
        <w:pStyle w:val="Default"/>
        <w:spacing w:after="27" w:line="276" w:lineRule="auto"/>
        <w:jc w:val="both"/>
      </w:pPr>
      <w:r>
        <w:t>1. Program Pomocy pod nazwą "Złota Rączka dla Seniora" polega na zapewnieniu nieodpłatnej pomocy w drobnych naprawach Seniorom, którzy nie są w stanie samodzielnie usunąć usterki.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>
        <w:t>2. Niniejszy Regulamin określa zasady korzystania ze wsparcia w ramach Programu.</w:t>
      </w:r>
    </w:p>
    <w:p w:rsidR="00995C6A" w:rsidRPr="00E96219" w:rsidRDefault="00995C6A" w:rsidP="00995C6A">
      <w:pPr>
        <w:pStyle w:val="Default"/>
        <w:spacing w:after="27" w:line="276" w:lineRule="auto"/>
        <w:jc w:val="both"/>
      </w:pPr>
      <w:r>
        <w:t>3. Beneficjentami Programu są Seniorzy spełniający kryteria określone w § 3 niniejszego Regulaminu.</w:t>
      </w:r>
    </w:p>
    <w:p w:rsidR="00995C6A" w:rsidRPr="00E96219" w:rsidRDefault="008C4158" w:rsidP="00995C6A">
      <w:pPr>
        <w:pStyle w:val="Default"/>
        <w:spacing w:after="27" w:line="276" w:lineRule="auto"/>
        <w:jc w:val="both"/>
      </w:pPr>
      <w:r>
        <w:t>4</w:t>
      </w:r>
      <w:r w:rsidR="00995C6A">
        <w:t>. Program</w:t>
      </w:r>
      <w:r w:rsidR="00995C6A" w:rsidRPr="00E96219">
        <w:t xml:space="preserve"> jest realizowany na terenie </w:t>
      </w:r>
      <w:r w:rsidR="00995C6A" w:rsidRPr="00E96219">
        <w:rPr>
          <w:bCs/>
        </w:rPr>
        <w:t>Gminy Miasta Dębica.</w:t>
      </w:r>
    </w:p>
    <w:p w:rsidR="00995C6A" w:rsidRDefault="008C4158" w:rsidP="00995C6A">
      <w:pPr>
        <w:pStyle w:val="Default"/>
        <w:spacing w:after="27" w:line="276" w:lineRule="auto"/>
        <w:jc w:val="both"/>
      </w:pPr>
      <w:r>
        <w:t>5</w:t>
      </w:r>
      <w:r w:rsidR="00995C6A">
        <w:t>. Realizatorem Programu jest Centrum Integracji Społecznej w Dębicy, zwane dalej CIS.</w:t>
      </w:r>
    </w:p>
    <w:p w:rsidR="0054726A" w:rsidRPr="00C675D9" w:rsidRDefault="0054726A" w:rsidP="00995C6A">
      <w:pPr>
        <w:pStyle w:val="Default"/>
        <w:spacing w:after="27" w:line="276" w:lineRule="auto"/>
        <w:jc w:val="both"/>
      </w:pPr>
    </w:p>
    <w:p w:rsidR="00995C6A" w:rsidRPr="00C675D9" w:rsidRDefault="00995C6A" w:rsidP="00995C6A">
      <w:pPr>
        <w:pStyle w:val="Default"/>
        <w:jc w:val="center"/>
      </w:pPr>
      <w:r w:rsidRPr="00C675D9">
        <w:rPr>
          <w:b/>
          <w:bCs/>
        </w:rPr>
        <w:t>§ 2</w:t>
      </w:r>
    </w:p>
    <w:p w:rsidR="00995C6A" w:rsidRDefault="00995C6A" w:rsidP="00995C6A">
      <w:pPr>
        <w:pStyle w:val="Default"/>
        <w:jc w:val="center"/>
        <w:rPr>
          <w:b/>
          <w:bCs/>
        </w:rPr>
      </w:pPr>
      <w:r>
        <w:rPr>
          <w:b/>
          <w:bCs/>
        </w:rPr>
        <w:t>ZAKRES USŁUG ŚWIADCZONYCH W RAMACH PROGRAMU</w:t>
      </w:r>
    </w:p>
    <w:p w:rsidR="00995C6A" w:rsidRDefault="00995C6A" w:rsidP="00995C6A">
      <w:pPr>
        <w:pStyle w:val="Default"/>
        <w:spacing w:line="276" w:lineRule="auto"/>
        <w:jc w:val="center"/>
      </w:pPr>
    </w:p>
    <w:p w:rsidR="0054726A" w:rsidRDefault="0054726A" w:rsidP="0054726A">
      <w:pPr>
        <w:pStyle w:val="Default"/>
        <w:spacing w:line="276" w:lineRule="auto"/>
        <w:jc w:val="both"/>
      </w:pPr>
      <w:r>
        <w:t>1. Pomoc w ramach Programu polega na świadczeniu drobnych, bezpłatnych napraw w miejscu zamieszkania Seniora.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>
        <w:t>2</w:t>
      </w:r>
      <w:r w:rsidRPr="00C675D9">
        <w:t>. Maksyma</w:t>
      </w:r>
      <w:r>
        <w:t>lny koszt realizacji jednej usługi to 2</w:t>
      </w:r>
      <w:r w:rsidRPr="00C675D9">
        <w:t>00 zł</w:t>
      </w:r>
      <w:r>
        <w:t>.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>
        <w:t>3. Jedna u</w:t>
      </w:r>
      <w:r w:rsidRPr="00C675D9">
        <w:t>sługa nie powinna trwać dłużej niż</w:t>
      </w:r>
      <w:r>
        <w:t xml:space="preserve"> 120 minut.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>
        <w:t>4</w:t>
      </w:r>
      <w:r w:rsidRPr="00C675D9">
        <w:t xml:space="preserve">. Przez drobne naprawy rozumie się: 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 w:rsidRPr="00C675D9">
        <w:t>a. usługi nie wymagające dużych nakładów finansowych (powyżej 200 zł</w:t>
      </w:r>
      <w:r>
        <w:t>);</w:t>
      </w:r>
      <w:r w:rsidRPr="00C675D9">
        <w:t xml:space="preserve"> 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 w:rsidRPr="00C675D9">
        <w:t>b. usługi nie wymagające specjalistycznych uprawnień</w:t>
      </w:r>
      <w:r>
        <w:t xml:space="preserve"> wynikających z przepisów prawa;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 w:rsidRPr="00C675D9">
        <w:t>c. usługi nie wymagają</w:t>
      </w:r>
      <w:r>
        <w:t>ce natychmiastowej interwencji;</w:t>
      </w:r>
    </w:p>
    <w:p w:rsidR="0054726A" w:rsidRDefault="0054726A" w:rsidP="0054726A">
      <w:pPr>
        <w:pStyle w:val="Default"/>
        <w:spacing w:after="27" w:line="276" w:lineRule="auto"/>
        <w:jc w:val="both"/>
      </w:pPr>
      <w:r w:rsidRPr="00C675D9">
        <w:t>d. usługi nie wymagające dużych nakł</w:t>
      </w:r>
      <w:r>
        <w:t>adów czasu (powyżej 120 minut).</w:t>
      </w:r>
    </w:p>
    <w:p w:rsidR="0054726A" w:rsidRPr="00C675D9" w:rsidRDefault="0054726A" w:rsidP="0054726A">
      <w:pPr>
        <w:pStyle w:val="Default"/>
        <w:spacing w:line="276" w:lineRule="auto"/>
        <w:jc w:val="both"/>
      </w:pPr>
      <w:r>
        <w:t>5</w:t>
      </w:r>
      <w:r w:rsidRPr="00C675D9">
        <w:t>. Projekt nie obejmuje</w:t>
      </w:r>
      <w:r>
        <w:t xml:space="preserve"> m.in.</w:t>
      </w:r>
      <w:r w:rsidRPr="00C675D9">
        <w:t xml:space="preserve">: 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 w:rsidRPr="00C675D9">
        <w:t>a. napraw, które powinny zostać wykonane na rzecz mieszkańca na podstawie umów ze wspólnotą mieszkaniową</w:t>
      </w:r>
      <w:r>
        <w:t xml:space="preserve">, spółdzielnią mieszkaniową, </w:t>
      </w:r>
      <w:r w:rsidRPr="00C675D9">
        <w:t>administracją</w:t>
      </w:r>
      <w:r>
        <w:t xml:space="preserve"> nieruchomości, gwarantem, etc</w:t>
      </w:r>
      <w:r w:rsidRPr="00C675D9">
        <w:t xml:space="preserve">; 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 w:rsidRPr="00C675D9">
        <w:t xml:space="preserve">b. usług sprzątających (przypinanie zasłon, mycie okien, odgrzybianie ścian itp.), 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 w:rsidRPr="00C675D9">
        <w:t>c. usług wymagających specjalnych uprawnienia (</w:t>
      </w:r>
      <w:r>
        <w:t>w tym napraw związanych z instalacją gazową, elektryczną</w:t>
      </w:r>
      <w:r w:rsidRPr="00C675D9">
        <w:t xml:space="preserve">); </w:t>
      </w:r>
    </w:p>
    <w:p w:rsidR="0054726A" w:rsidRPr="00C675D9" w:rsidRDefault="0054726A" w:rsidP="0054726A">
      <w:pPr>
        <w:pStyle w:val="Default"/>
        <w:spacing w:after="27" w:line="276" w:lineRule="auto"/>
        <w:jc w:val="both"/>
      </w:pPr>
      <w:r w:rsidRPr="00C675D9">
        <w:t xml:space="preserve">d. serwisowania sprzętu elektrycznego; </w:t>
      </w:r>
    </w:p>
    <w:p w:rsidR="0054726A" w:rsidRDefault="0054726A" w:rsidP="0054726A">
      <w:pPr>
        <w:pStyle w:val="Default"/>
        <w:spacing w:line="276" w:lineRule="auto"/>
        <w:jc w:val="both"/>
      </w:pPr>
      <w:r w:rsidRPr="00C675D9">
        <w:t xml:space="preserve">e. wynoszenia/wnoszenia mebli i sprzętu AGD/RTV z mieszkania. </w:t>
      </w:r>
    </w:p>
    <w:p w:rsidR="0054726A" w:rsidRDefault="0054726A" w:rsidP="0054726A">
      <w:pPr>
        <w:pStyle w:val="Default"/>
        <w:spacing w:line="276" w:lineRule="auto"/>
        <w:jc w:val="both"/>
      </w:pPr>
    </w:p>
    <w:p w:rsidR="0054726A" w:rsidRPr="00C675D9" w:rsidRDefault="0054726A" w:rsidP="0054726A">
      <w:pPr>
        <w:pStyle w:val="Default"/>
        <w:spacing w:after="27" w:line="276" w:lineRule="auto"/>
        <w:jc w:val="both"/>
      </w:pPr>
      <w:r>
        <w:t>6</w:t>
      </w:r>
      <w:r w:rsidRPr="00C675D9">
        <w:t>. Przykładowy katalo</w:t>
      </w:r>
      <w:r>
        <w:t>g napraw świadczonych w ramach projektu</w:t>
      </w:r>
      <w:r w:rsidRPr="00C675D9">
        <w:t xml:space="preserve">: </w:t>
      </w:r>
    </w:p>
    <w:p w:rsidR="0054726A" w:rsidRPr="00C675D9" w:rsidRDefault="0054726A" w:rsidP="0054726A">
      <w:pPr>
        <w:pStyle w:val="Default"/>
        <w:numPr>
          <w:ilvl w:val="0"/>
          <w:numId w:val="1"/>
        </w:numPr>
        <w:spacing w:line="276" w:lineRule="auto"/>
        <w:jc w:val="both"/>
      </w:pPr>
      <w:r w:rsidRPr="00C675D9">
        <w:t>w</w:t>
      </w:r>
      <w:r>
        <w:t>ymiana/naprawa kranów w kuchni, łazience;</w:t>
      </w:r>
      <w:r w:rsidRPr="00C675D9"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 w:rsidRPr="00C675D9">
        <w:rPr>
          <w:color w:val="auto"/>
        </w:rPr>
        <w:t>udrażnianie zatkanych odpływów, wymiana syfonów</w:t>
      </w:r>
      <w:r>
        <w:rPr>
          <w:color w:val="auto"/>
        </w:rPr>
        <w:t>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>
        <w:rPr>
          <w:color w:val="auto"/>
        </w:rPr>
        <w:t>naprawa spłuczki;</w:t>
      </w:r>
    </w:p>
    <w:p w:rsidR="0054726A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>
        <w:rPr>
          <w:color w:val="auto"/>
        </w:rPr>
        <w:lastRenderedPageBreak/>
        <w:t>montaż/wymiana deski sedesowej;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>
        <w:rPr>
          <w:color w:val="auto"/>
        </w:rPr>
        <w:t>podłączenie pralki/zmywarki;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 w:rsidRPr="00C675D9">
        <w:rPr>
          <w:color w:val="auto"/>
        </w:rPr>
        <w:t>regula</w:t>
      </w:r>
      <w:r>
        <w:rPr>
          <w:color w:val="auto"/>
        </w:rPr>
        <w:t>cja/uszczelnienie drzwi i okien;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 w:rsidRPr="00C675D9">
        <w:rPr>
          <w:color w:val="auto"/>
        </w:rPr>
        <w:t>naprawa kl</w:t>
      </w:r>
      <w:r>
        <w:rPr>
          <w:color w:val="auto"/>
        </w:rPr>
        <w:t>amek/zamków w drzwiach i oknach;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 w:rsidRPr="00C675D9">
        <w:rPr>
          <w:color w:val="auto"/>
        </w:rPr>
        <w:t>przymocowanie luster, obr</w:t>
      </w:r>
      <w:r>
        <w:rPr>
          <w:color w:val="auto"/>
        </w:rPr>
        <w:t>azów, karniszy, uchwytów, półek;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>
        <w:rPr>
          <w:color w:val="auto"/>
        </w:rPr>
        <w:t>naprawa listew przypodłogowych;</w:t>
      </w:r>
      <w:r w:rsidRPr="00C675D9">
        <w:rPr>
          <w:color w:val="auto"/>
        </w:rPr>
        <w:t xml:space="preserve"> </w:t>
      </w:r>
    </w:p>
    <w:p w:rsidR="0054726A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 w:rsidRPr="00C675D9">
        <w:rPr>
          <w:color w:val="auto"/>
        </w:rPr>
        <w:t>drobne naprawy mebli (wymiana zawiasów, dokręcenie nóżki, dodanie metalowych wsporników)</w:t>
      </w:r>
      <w:r>
        <w:rPr>
          <w:color w:val="auto"/>
        </w:rPr>
        <w:t>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1"/>
        </w:numPr>
        <w:spacing w:after="28" w:line="276" w:lineRule="auto"/>
        <w:jc w:val="both"/>
        <w:rPr>
          <w:color w:val="auto"/>
        </w:rPr>
      </w:pPr>
      <w:r w:rsidRPr="00C675D9">
        <w:rPr>
          <w:color w:val="auto"/>
        </w:rPr>
        <w:t>inne drobne czynności naprawcze i montażowe, które zostaną za</w:t>
      </w:r>
      <w:r>
        <w:rPr>
          <w:color w:val="auto"/>
        </w:rPr>
        <w:t>akceptowane przez Realizatora.</w:t>
      </w:r>
    </w:p>
    <w:p w:rsidR="0054726A" w:rsidRDefault="0054726A" w:rsidP="0054726A">
      <w:pPr>
        <w:pStyle w:val="Default"/>
        <w:spacing w:line="276" w:lineRule="auto"/>
        <w:jc w:val="both"/>
        <w:rPr>
          <w:color w:val="auto"/>
        </w:rPr>
      </w:pPr>
    </w:p>
    <w:p w:rsidR="0054726A" w:rsidRPr="00C675D9" w:rsidRDefault="0054726A" w:rsidP="0054726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7</w:t>
      </w:r>
      <w:r w:rsidRPr="00C675D9">
        <w:rPr>
          <w:color w:val="auto"/>
        </w:rPr>
        <w:t xml:space="preserve">. Przykładowe działania jakich nie obejmuje projekt: </w:t>
      </w:r>
    </w:p>
    <w:p w:rsidR="0054726A" w:rsidRPr="00C675D9" w:rsidRDefault="0054726A" w:rsidP="0054726A">
      <w:pPr>
        <w:pStyle w:val="Default"/>
        <w:numPr>
          <w:ilvl w:val="0"/>
          <w:numId w:val="2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wymiana</w:t>
      </w:r>
      <w:r w:rsidRPr="00C675D9">
        <w:rPr>
          <w:color w:val="auto"/>
        </w:rPr>
        <w:t xml:space="preserve"> zlewozmywaka, </w:t>
      </w:r>
      <w:r>
        <w:rPr>
          <w:color w:val="auto"/>
        </w:rPr>
        <w:t>prysznica, muszli klozetowej, umywalki, etc.;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2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malowanie, tapetowanie pomieszczeń, układanie płytek, paneli, parkietów, etc.;</w:t>
      </w:r>
    </w:p>
    <w:p w:rsidR="0054726A" w:rsidRPr="00C675D9" w:rsidRDefault="0054726A" w:rsidP="0054726A">
      <w:pPr>
        <w:pStyle w:val="Default"/>
        <w:numPr>
          <w:ilvl w:val="0"/>
          <w:numId w:val="2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murowania, tynkowania, wylewek;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2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s</w:t>
      </w:r>
      <w:r w:rsidRPr="00C675D9">
        <w:rPr>
          <w:color w:val="auto"/>
        </w:rPr>
        <w:t>kuwania tynków, wybijania o</w:t>
      </w:r>
      <w:r>
        <w:rPr>
          <w:color w:val="auto"/>
        </w:rPr>
        <w:t>tworów w murze, zrywania podłóg;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2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g</w:t>
      </w:r>
      <w:r w:rsidRPr="00C675D9">
        <w:rPr>
          <w:color w:val="auto"/>
        </w:rPr>
        <w:t>runtownej</w:t>
      </w:r>
      <w:r>
        <w:rPr>
          <w:color w:val="auto"/>
        </w:rPr>
        <w:t xml:space="preserve"> renowacji mebli, drzwi i okien;</w:t>
      </w:r>
    </w:p>
    <w:p w:rsidR="0054726A" w:rsidRPr="00C675D9" w:rsidRDefault="0054726A" w:rsidP="0054726A">
      <w:pPr>
        <w:pStyle w:val="Default"/>
        <w:numPr>
          <w:ilvl w:val="0"/>
          <w:numId w:val="2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w</w:t>
      </w:r>
      <w:r w:rsidRPr="00C675D9">
        <w:rPr>
          <w:color w:val="auto"/>
        </w:rPr>
        <w:t>ymiany instalacji elektrycznej, gazowej, hydraulicznej</w:t>
      </w:r>
      <w:r>
        <w:rPr>
          <w:color w:val="auto"/>
        </w:rPr>
        <w:t>;</w:t>
      </w:r>
      <w:r w:rsidRPr="00C675D9">
        <w:rPr>
          <w:color w:val="auto"/>
        </w:rPr>
        <w:t xml:space="preserve"> </w:t>
      </w:r>
    </w:p>
    <w:p w:rsidR="0054726A" w:rsidRPr="00C675D9" w:rsidRDefault="0054726A" w:rsidP="0054726A">
      <w:pPr>
        <w:pStyle w:val="Default"/>
        <w:numPr>
          <w:ilvl w:val="0"/>
          <w:numId w:val="2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n</w:t>
      </w:r>
      <w:r w:rsidRPr="00C675D9">
        <w:rPr>
          <w:color w:val="auto"/>
        </w:rPr>
        <w:t>apraw/wymiany wielu jednakowych punktów (np. dziesięciu kontaktów w całym mieszkaniu, wymiany wszystkic</w:t>
      </w:r>
      <w:r>
        <w:rPr>
          <w:color w:val="auto"/>
        </w:rPr>
        <w:t>h kranów w mieszkaniu na nowe);</w:t>
      </w:r>
    </w:p>
    <w:p w:rsidR="0054726A" w:rsidRDefault="0054726A" w:rsidP="0054726A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>i</w:t>
      </w:r>
      <w:r w:rsidRPr="00C675D9">
        <w:rPr>
          <w:color w:val="auto"/>
        </w:rPr>
        <w:t>nnych napraw, które zostaną</w:t>
      </w:r>
      <w:r>
        <w:rPr>
          <w:color w:val="auto"/>
        </w:rPr>
        <w:t xml:space="preserve"> uznane przez Realizatora </w:t>
      </w:r>
      <w:r w:rsidRPr="00C675D9">
        <w:rPr>
          <w:color w:val="auto"/>
        </w:rPr>
        <w:t>za remont</w:t>
      </w:r>
      <w:r>
        <w:rPr>
          <w:color w:val="auto"/>
        </w:rPr>
        <w:t>, a nie usługę doraźną.</w:t>
      </w:r>
    </w:p>
    <w:p w:rsidR="0054726A" w:rsidRDefault="0054726A" w:rsidP="0054726A">
      <w:pPr>
        <w:pStyle w:val="Default"/>
        <w:spacing w:after="27" w:line="276" w:lineRule="auto"/>
        <w:jc w:val="both"/>
      </w:pPr>
    </w:p>
    <w:p w:rsidR="0054726A" w:rsidRPr="00A07CC9" w:rsidRDefault="00A07CC9" w:rsidP="00A07CC9">
      <w:pPr>
        <w:pStyle w:val="Default"/>
        <w:spacing w:line="276" w:lineRule="auto"/>
        <w:jc w:val="center"/>
        <w:rPr>
          <w:b/>
        </w:rPr>
      </w:pPr>
      <w:r w:rsidRPr="00A07CC9">
        <w:rPr>
          <w:b/>
        </w:rPr>
        <w:t>§ 3</w:t>
      </w:r>
    </w:p>
    <w:p w:rsidR="00A07CC9" w:rsidRPr="00A07CC9" w:rsidRDefault="00A07CC9" w:rsidP="00A07CC9">
      <w:pPr>
        <w:pStyle w:val="Default"/>
        <w:spacing w:line="276" w:lineRule="auto"/>
        <w:jc w:val="center"/>
        <w:rPr>
          <w:b/>
        </w:rPr>
      </w:pPr>
      <w:r w:rsidRPr="00A07CC9">
        <w:rPr>
          <w:b/>
        </w:rPr>
        <w:t>KRYTERIA KORZYSTANIA ZE WSPARCIA W RAMACH PROGRAMU</w:t>
      </w:r>
    </w:p>
    <w:p w:rsidR="0054726A" w:rsidRDefault="0054726A" w:rsidP="00A07CC9">
      <w:pPr>
        <w:pStyle w:val="Default"/>
        <w:spacing w:line="276" w:lineRule="auto"/>
        <w:jc w:val="center"/>
        <w:rPr>
          <w:b/>
        </w:rPr>
      </w:pPr>
    </w:p>
    <w:p w:rsidR="00A07CC9" w:rsidRDefault="00A07CC9" w:rsidP="00A07CC9">
      <w:pPr>
        <w:pStyle w:val="Default"/>
        <w:spacing w:line="276" w:lineRule="auto"/>
        <w:jc w:val="both"/>
      </w:pPr>
      <w:r>
        <w:t>1.Pomoc w ramach niniejszego Programu przysługuje Seniorom, którzy spełniają jednocześnie wszystkie kryteria poniżej:</w:t>
      </w:r>
    </w:p>
    <w:p w:rsidR="00A07CC9" w:rsidRDefault="00A07CC9" w:rsidP="00A07CC9">
      <w:pPr>
        <w:pStyle w:val="Default"/>
        <w:spacing w:line="276" w:lineRule="auto"/>
        <w:jc w:val="both"/>
      </w:pPr>
      <w:r>
        <w:t>1) ukończyli 65 rok życia;</w:t>
      </w:r>
    </w:p>
    <w:p w:rsidR="00A07CC9" w:rsidRDefault="00A07CC9" w:rsidP="00A07CC9">
      <w:pPr>
        <w:pStyle w:val="Default"/>
        <w:spacing w:line="276" w:lineRule="auto"/>
        <w:jc w:val="both"/>
      </w:pPr>
      <w:r>
        <w:t>2) mieszkają na terenie Gminy Miasta Dębica;</w:t>
      </w:r>
    </w:p>
    <w:p w:rsidR="00A07CC9" w:rsidRDefault="00A07CC9" w:rsidP="00A07CC9">
      <w:pPr>
        <w:pStyle w:val="Default"/>
        <w:spacing w:line="276" w:lineRule="auto"/>
        <w:jc w:val="both"/>
      </w:pPr>
      <w:r>
        <w:t>3) na stałe zamieszkują lokal, w którym ma zostać wykonana usługa;</w:t>
      </w:r>
    </w:p>
    <w:p w:rsidR="00A07CC9" w:rsidRDefault="00A07CC9" w:rsidP="00A07CC9">
      <w:pPr>
        <w:pStyle w:val="Default"/>
        <w:spacing w:line="276" w:lineRule="auto"/>
        <w:jc w:val="both"/>
      </w:pPr>
      <w:r>
        <w:t>4) nie są w stanie własnym staraniem wykonać naprawy, z uwagi na swój wiek, stan zdrowia, brak wsparcia ze strony rodziny.</w:t>
      </w:r>
    </w:p>
    <w:p w:rsidR="00A07CC9" w:rsidRDefault="00A07CC9" w:rsidP="00A07CC9">
      <w:pPr>
        <w:pStyle w:val="Default"/>
        <w:spacing w:line="276" w:lineRule="auto"/>
        <w:jc w:val="both"/>
      </w:pPr>
      <w:r>
        <w:t xml:space="preserve">2. </w:t>
      </w:r>
      <w:r w:rsidR="00D32A7E">
        <w:t>Oceny sytuacji Seniora w związku z możliwością korzystania ze wsparcia w ramach Programu dokonuje pracownik Realizatora, przyjmujący zgłoszenie, po wypełnieniu Kwestionariusza, który stanowi Załącznik Nr 1 do niniejszego Regulaminu.</w:t>
      </w:r>
    </w:p>
    <w:p w:rsidR="00FD651A" w:rsidRDefault="00FD651A" w:rsidP="00A07CC9">
      <w:pPr>
        <w:pStyle w:val="Default"/>
        <w:spacing w:line="276" w:lineRule="auto"/>
        <w:jc w:val="both"/>
      </w:pPr>
    </w:p>
    <w:p w:rsidR="00FD651A" w:rsidRDefault="00FD651A" w:rsidP="00A07CC9">
      <w:pPr>
        <w:pStyle w:val="Default"/>
        <w:spacing w:line="276" w:lineRule="auto"/>
        <w:jc w:val="both"/>
      </w:pPr>
    </w:p>
    <w:p w:rsidR="00FD651A" w:rsidRDefault="00FD651A" w:rsidP="00A07CC9">
      <w:pPr>
        <w:pStyle w:val="Default"/>
        <w:spacing w:line="276" w:lineRule="auto"/>
        <w:jc w:val="both"/>
      </w:pPr>
    </w:p>
    <w:p w:rsidR="005B3D01" w:rsidRDefault="005B3D01" w:rsidP="00A07CC9">
      <w:pPr>
        <w:pStyle w:val="Default"/>
        <w:spacing w:line="276" w:lineRule="auto"/>
        <w:jc w:val="both"/>
      </w:pPr>
    </w:p>
    <w:p w:rsidR="005B3D01" w:rsidRDefault="005B3D01" w:rsidP="00A07CC9">
      <w:pPr>
        <w:pStyle w:val="Default"/>
        <w:spacing w:line="276" w:lineRule="auto"/>
        <w:jc w:val="both"/>
      </w:pPr>
    </w:p>
    <w:p w:rsidR="00FD651A" w:rsidRDefault="00FD651A" w:rsidP="00A07CC9">
      <w:pPr>
        <w:pStyle w:val="Default"/>
        <w:spacing w:line="276" w:lineRule="auto"/>
        <w:jc w:val="both"/>
      </w:pPr>
    </w:p>
    <w:p w:rsidR="00FD651A" w:rsidRPr="00FD651A" w:rsidRDefault="00FD651A" w:rsidP="00FD651A">
      <w:pPr>
        <w:pStyle w:val="Default"/>
        <w:spacing w:line="276" w:lineRule="auto"/>
        <w:jc w:val="center"/>
        <w:rPr>
          <w:b/>
        </w:rPr>
      </w:pPr>
      <w:r w:rsidRPr="00FD651A">
        <w:rPr>
          <w:b/>
        </w:rPr>
        <w:lastRenderedPageBreak/>
        <w:t>§ 4</w:t>
      </w:r>
    </w:p>
    <w:p w:rsidR="0054726A" w:rsidRPr="008C4158" w:rsidRDefault="00FD651A" w:rsidP="00995C6A">
      <w:pPr>
        <w:pStyle w:val="Default"/>
        <w:spacing w:line="276" w:lineRule="auto"/>
        <w:jc w:val="center"/>
        <w:rPr>
          <w:b/>
        </w:rPr>
      </w:pPr>
      <w:r w:rsidRPr="00FD651A">
        <w:rPr>
          <w:b/>
        </w:rPr>
        <w:t>TRYB ZGŁASZANIA ORAZ WARUN</w:t>
      </w:r>
      <w:r>
        <w:rPr>
          <w:b/>
        </w:rPr>
        <w:t>KI UDZIELENIA WSPARCIA W RAMACH </w:t>
      </w:r>
      <w:r w:rsidRPr="00FD651A">
        <w:rPr>
          <w:b/>
        </w:rPr>
        <w:t>PROGRAMU</w:t>
      </w:r>
    </w:p>
    <w:p w:rsidR="0054726A" w:rsidRPr="00C675D9" w:rsidRDefault="0054726A" w:rsidP="00995C6A">
      <w:pPr>
        <w:pStyle w:val="Default"/>
        <w:spacing w:line="276" w:lineRule="auto"/>
        <w:jc w:val="center"/>
      </w:pPr>
    </w:p>
    <w:p w:rsidR="00995C6A" w:rsidRPr="00C675D9" w:rsidRDefault="00995C6A" w:rsidP="00995C6A">
      <w:pPr>
        <w:pStyle w:val="Default"/>
        <w:spacing w:line="276" w:lineRule="auto"/>
        <w:jc w:val="both"/>
      </w:pPr>
      <w:r w:rsidRPr="00C675D9">
        <w:t>1. Zgłoszenie usterek przyjmowane jest</w:t>
      </w:r>
      <w:r>
        <w:t xml:space="preserve"> w siedzibie Realizatora, tj. </w:t>
      </w:r>
      <w:r w:rsidR="00760830">
        <w:t xml:space="preserve">ul. Brzegowa 42, 39-200 Dębica, osobiście, </w:t>
      </w:r>
      <w:r>
        <w:t xml:space="preserve">drogą telefoniczną, bądź mailową przez osobę zainteresowaną, jej opiekuna, bądź pracowników </w:t>
      </w:r>
      <w:r w:rsidR="00760830">
        <w:t>służb społecznych, w godzinach pracy Realizatora.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 w:rsidRPr="00C675D9">
        <w:t xml:space="preserve">2. Osoba przyjmująca zgłoszenie </w:t>
      </w:r>
      <w:r w:rsidR="00D90C75">
        <w:t xml:space="preserve">uzupełnia Kwestionariusz celem spełnienia kryteriów dostępu do Programu przez beneficjenta a następnie </w:t>
      </w:r>
      <w:r w:rsidR="007B16AF">
        <w:t xml:space="preserve">wpisuje zgłoszenie </w:t>
      </w:r>
      <w:r w:rsidR="00D90C75">
        <w:t>do Karty Usługi (Załącznik nr 2</w:t>
      </w:r>
      <w:r w:rsidRPr="00C675D9">
        <w:t xml:space="preserve"> do Regulaminu), z którą</w:t>
      </w:r>
      <w:r>
        <w:t xml:space="preserve"> Realizator </w:t>
      </w:r>
      <w:r w:rsidR="00D90C75">
        <w:t>pojawia się u S</w:t>
      </w:r>
      <w:r w:rsidRPr="00C675D9">
        <w:t xml:space="preserve">eniora. 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>
        <w:t xml:space="preserve">3. Karta Usługi </w:t>
      </w:r>
      <w:r w:rsidRPr="00C675D9">
        <w:t xml:space="preserve"> jest podpisywana po wykonaniu usłu</w:t>
      </w:r>
      <w:r>
        <w:t>gi, zarówn</w:t>
      </w:r>
      <w:r w:rsidR="00D90C75">
        <w:t>o przez S</w:t>
      </w:r>
      <w:r>
        <w:t xml:space="preserve">eniora, jak i Realizatora </w:t>
      </w:r>
      <w:r w:rsidRPr="00C675D9">
        <w:t xml:space="preserve"> i jest podstawą do rozliczeń i ewentualnych reklamacji. 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 w:rsidRPr="00C675D9">
        <w:t xml:space="preserve">4. </w:t>
      </w:r>
      <w:r>
        <w:t>Wypełnienie i podpisanie Karty U</w:t>
      </w:r>
      <w:r w:rsidRPr="00C675D9">
        <w:t>sł</w:t>
      </w:r>
      <w:r>
        <w:t>ugi jest warunkiem koniecznym</w:t>
      </w:r>
      <w:r w:rsidR="007B16AF">
        <w:t>, aby móc skorzystać z </w:t>
      </w:r>
      <w:r w:rsidR="00D90C75">
        <w:t>Programu.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>
        <w:t>5. Podczas wizyty, Realizator</w:t>
      </w:r>
      <w:r w:rsidRPr="00C675D9">
        <w:t xml:space="preserve"> naprawia tylko te usterki, które zostały zgłoszo</w:t>
      </w:r>
      <w:r>
        <w:t>ne i wpisane do Karty Usługi.</w:t>
      </w:r>
    </w:p>
    <w:p w:rsidR="00995C6A" w:rsidRPr="00C675D9" w:rsidRDefault="00995C6A" w:rsidP="00995C6A">
      <w:pPr>
        <w:pStyle w:val="Default"/>
        <w:spacing w:line="276" w:lineRule="auto"/>
        <w:jc w:val="both"/>
      </w:pPr>
      <w:r>
        <w:t xml:space="preserve">6. Realizator </w:t>
      </w:r>
      <w:r w:rsidRPr="00C675D9">
        <w:t xml:space="preserve">ma prawo odmówić wykonania usługi w przypadku: 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 w:rsidRPr="00C675D9">
        <w:t xml:space="preserve">a. braku możliwości naprawy usterki przy wykorzystaniu </w:t>
      </w:r>
      <w:r>
        <w:t xml:space="preserve">przewidzianych </w:t>
      </w:r>
      <w:r w:rsidRPr="00C675D9">
        <w:t>środkó</w:t>
      </w:r>
      <w:r>
        <w:t>w finansowych;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 w:rsidRPr="00C675D9">
        <w:t xml:space="preserve">b. zachowań </w:t>
      </w:r>
      <w:r w:rsidR="00D90C75">
        <w:t>agresywnych ze strony beneficjenta</w:t>
      </w:r>
      <w:r>
        <w:t>;</w:t>
      </w:r>
    </w:p>
    <w:p w:rsidR="00995C6A" w:rsidRPr="00C675D9" w:rsidRDefault="00995C6A" w:rsidP="00995C6A">
      <w:pPr>
        <w:pStyle w:val="Default"/>
        <w:spacing w:line="276" w:lineRule="auto"/>
        <w:jc w:val="both"/>
      </w:pPr>
      <w:r w:rsidRPr="00C675D9">
        <w:t>c. okoliczności zagrażających zdrowiu i ż</w:t>
      </w:r>
      <w:r>
        <w:t>yciu Realizatora lub innych osób;</w:t>
      </w:r>
    </w:p>
    <w:p w:rsidR="00995C6A" w:rsidRPr="00C675D9" w:rsidRDefault="00995C6A" w:rsidP="00995C6A">
      <w:pPr>
        <w:pStyle w:val="Default"/>
        <w:spacing w:after="28" w:line="276" w:lineRule="auto"/>
        <w:jc w:val="both"/>
      </w:pPr>
      <w:r w:rsidRPr="00C675D9">
        <w:t>d. niepoprawnie zgł</w:t>
      </w:r>
      <w:r>
        <w:t>oszonego zlecenia</w:t>
      </w:r>
      <w:r w:rsidRPr="00C675D9">
        <w:t>, przekraczają</w:t>
      </w:r>
      <w:r>
        <w:t>cego ramy zadania;</w:t>
      </w:r>
    </w:p>
    <w:p w:rsidR="00995C6A" w:rsidRPr="00C675D9" w:rsidRDefault="00995C6A" w:rsidP="00995C6A">
      <w:pPr>
        <w:pStyle w:val="Default"/>
        <w:spacing w:after="28" w:line="276" w:lineRule="auto"/>
        <w:jc w:val="both"/>
      </w:pPr>
      <w:r w:rsidRPr="00C675D9">
        <w:t>e. nieob</w:t>
      </w:r>
      <w:r w:rsidR="00D90C75">
        <w:t>ecności S</w:t>
      </w:r>
      <w:r>
        <w:t>eniora podczas wcześniej ustalonej wizyty;</w:t>
      </w:r>
    </w:p>
    <w:p w:rsidR="00995C6A" w:rsidRPr="00C675D9" w:rsidRDefault="00995C6A" w:rsidP="00995C6A">
      <w:pPr>
        <w:pStyle w:val="Default"/>
        <w:spacing w:line="276" w:lineRule="auto"/>
        <w:jc w:val="both"/>
      </w:pPr>
      <w:r>
        <w:t>f</w:t>
      </w:r>
      <w:r w:rsidRPr="00C675D9">
        <w:t xml:space="preserve">. sprzeczności z prawem Rzeczypospolitej Polskiej 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 w:rsidRPr="00C675D9">
        <w:t>7. Usługi świad</w:t>
      </w:r>
      <w:r w:rsidR="00D90C75">
        <w:t>czone w ramach Programu są bezpłatne</w:t>
      </w:r>
      <w:r>
        <w:t xml:space="preserve"> </w:t>
      </w:r>
      <w:r w:rsidRPr="00C675D9">
        <w:t xml:space="preserve"> i nie ma możliwości dopłacania do wykonania innych napraw niż uwzglę</w:t>
      </w:r>
      <w:r>
        <w:t>dnione w Regulaminie.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 w:rsidRPr="00960BF2">
        <w:rPr>
          <w:bCs/>
        </w:rPr>
        <w:t>8.</w:t>
      </w:r>
      <w:r w:rsidRPr="00C675D9">
        <w:rPr>
          <w:b/>
          <w:bCs/>
        </w:rPr>
        <w:t xml:space="preserve"> </w:t>
      </w:r>
      <w:r w:rsidRPr="00C675D9">
        <w:t>W przypadku konieczności zakupu dodat</w:t>
      </w:r>
      <w:r>
        <w:t>kowych materiałów do wykonania u</w:t>
      </w:r>
      <w:r w:rsidRPr="00C675D9">
        <w:t xml:space="preserve">sługi możliwa </w:t>
      </w:r>
      <w:r w:rsidRPr="00FA4B15">
        <w:t xml:space="preserve">jest druga wizyta Realizatora w ramach jednego zgłoszenia (w nieodległym terminie), </w:t>
      </w:r>
      <w:r w:rsidRPr="00FA4B15">
        <w:rPr>
          <w:bCs/>
        </w:rPr>
        <w:t>jednak jest to rów</w:t>
      </w:r>
      <w:r w:rsidR="007B16AF">
        <w:rPr>
          <w:bCs/>
        </w:rPr>
        <w:t>noważne z wykorzystaniem przez S</w:t>
      </w:r>
      <w:r w:rsidRPr="00FA4B15">
        <w:rPr>
          <w:bCs/>
        </w:rPr>
        <w:t>eniora możliwości skorzystania z usługi w kolejnym miesiącu.</w:t>
      </w:r>
      <w:r w:rsidRPr="00C675D9">
        <w:rPr>
          <w:b/>
          <w:bCs/>
        </w:rPr>
        <w:t xml:space="preserve"> 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>
        <w:t>9. W ramach jednej u</w:t>
      </w:r>
      <w:r w:rsidRPr="00C675D9">
        <w:t>sługi może być naprawionych kilka usterek</w:t>
      </w:r>
      <w:r>
        <w:t>,</w:t>
      </w:r>
      <w:r w:rsidRPr="00C675D9">
        <w:t xml:space="preserve"> o ile nie przekroczy to ma</w:t>
      </w:r>
      <w:r>
        <w:t>ksymalnego czasu określonego w Regulaminie i środków finansowych przeznaczonych na u</w:t>
      </w:r>
      <w:r w:rsidRPr="00C675D9">
        <w:t>sługę</w:t>
      </w:r>
      <w:r>
        <w:t>.</w:t>
      </w:r>
    </w:p>
    <w:p w:rsidR="00995C6A" w:rsidRDefault="00D90C75" w:rsidP="00995C6A">
      <w:pPr>
        <w:pStyle w:val="Default"/>
        <w:spacing w:after="27" w:line="276" w:lineRule="auto"/>
        <w:jc w:val="both"/>
      </w:pPr>
      <w:r>
        <w:t>10.</w:t>
      </w:r>
      <w:r w:rsidR="00FC5402">
        <w:t xml:space="preserve"> Senior,</w:t>
      </w:r>
      <w:r>
        <w:t xml:space="preserve"> który ze względu na stan zdrowia lub niepełnosprawność nie ma możliwości zakupu koniecznych materiałów do wykonania usługi może skorzystać z pomocy pracownika Realizatora. Fakt ten zostaje ustalony przed wykonaniem usługi i odnotowany na Karcie Usługi.</w:t>
      </w:r>
    </w:p>
    <w:p w:rsidR="00D90C75" w:rsidRDefault="00D90C75" w:rsidP="00995C6A">
      <w:pPr>
        <w:pStyle w:val="Default"/>
        <w:spacing w:after="27" w:line="276" w:lineRule="auto"/>
        <w:jc w:val="both"/>
      </w:pPr>
      <w:r>
        <w:t>11. Koszty zakupu niezbędnych materiałów do wykonania naprawy pokrywa w całości Senior.</w:t>
      </w:r>
    </w:p>
    <w:p w:rsidR="00D90C75" w:rsidRDefault="00D90C75" w:rsidP="00995C6A">
      <w:pPr>
        <w:pStyle w:val="Default"/>
        <w:spacing w:after="27" w:line="276" w:lineRule="auto"/>
        <w:jc w:val="both"/>
      </w:pPr>
      <w:r>
        <w:t>1</w:t>
      </w:r>
      <w:r w:rsidR="00321436">
        <w:t>2. W przypadku wystąpienia sytua</w:t>
      </w:r>
      <w:r>
        <w:t>cji, o której mówi</w:t>
      </w:r>
      <w:r w:rsidR="00321436">
        <w:t xml:space="preserve"> § 4 ust. 10, Senior przekazuje pracownikowi Realizatora środki finansowe na zakup materiałów. Zakupy będą dokonywane w marketach, dyskontach</w:t>
      </w:r>
      <w:r w:rsidR="00FC5402">
        <w:t xml:space="preserve"> lub innych sklepach usytuowanych najbliżej miejsca zamieszkania Seniora.</w:t>
      </w:r>
    </w:p>
    <w:p w:rsidR="00FC5402" w:rsidRPr="00C675D9" w:rsidRDefault="00FC5402" w:rsidP="00995C6A">
      <w:pPr>
        <w:pStyle w:val="Default"/>
        <w:spacing w:after="27" w:line="276" w:lineRule="auto"/>
        <w:jc w:val="both"/>
      </w:pPr>
      <w:r>
        <w:lastRenderedPageBreak/>
        <w:t>13. Po dokonaniu zakupów pracownik Realizatora dokonuje rozliczenia z Seniorem. Podstawą rozliczenia jest paragon fiskalny.</w:t>
      </w:r>
    </w:p>
    <w:p w:rsidR="00995C6A" w:rsidRPr="00C675D9" w:rsidRDefault="00FC5402" w:rsidP="00995C6A">
      <w:pPr>
        <w:pStyle w:val="Default"/>
        <w:spacing w:after="27" w:line="276" w:lineRule="auto"/>
        <w:jc w:val="both"/>
      </w:pPr>
      <w:r>
        <w:t>14</w:t>
      </w:r>
      <w:r w:rsidR="00995C6A" w:rsidRPr="00C675D9">
        <w:t>. W sytuacji wystąpienia dodatkowych, nieprzew</w:t>
      </w:r>
      <w:r w:rsidR="00995C6A">
        <w:t>idzianych usterek po wykonaniu u</w:t>
      </w:r>
      <w:r w:rsidR="00995C6A" w:rsidRPr="00C675D9">
        <w:t xml:space="preserve">sługi zostaną one niezwłocznie usunięte przez </w:t>
      </w:r>
      <w:r w:rsidR="00995C6A">
        <w:t xml:space="preserve">Realizatora </w:t>
      </w:r>
      <w:r w:rsidR="00995C6A" w:rsidRPr="00C675D9">
        <w:t>bez do</w:t>
      </w:r>
      <w:r w:rsidR="00995C6A">
        <w:t>datkowych kosztów dla seniora w </w:t>
      </w:r>
      <w:r w:rsidR="00995C6A" w:rsidRPr="00C675D9">
        <w:t xml:space="preserve">ramach reklamacji. 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>
        <w:t>1</w:t>
      </w:r>
      <w:r w:rsidR="00FC5402">
        <w:t>5</w:t>
      </w:r>
      <w:r>
        <w:t>. O wykonaniu u</w:t>
      </w:r>
      <w:r w:rsidRPr="00C675D9">
        <w:t xml:space="preserve">sługi i </w:t>
      </w:r>
      <w:r>
        <w:t xml:space="preserve">jej </w:t>
      </w:r>
      <w:r w:rsidR="00D90C75">
        <w:t>zgodności z założeniami Programu</w:t>
      </w:r>
      <w:r>
        <w:t xml:space="preserve"> decyduje Realizator </w:t>
      </w:r>
      <w:r w:rsidRPr="00C675D9">
        <w:t xml:space="preserve">po weryfikacji zgłoszenia w miejscu wystąpienia usterki. 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 w:rsidRPr="00C675D9">
        <w:t>1</w:t>
      </w:r>
      <w:r w:rsidR="00FC5402">
        <w:t>6</w:t>
      </w:r>
      <w:r w:rsidRPr="00C675D9">
        <w:t>. Usług</w:t>
      </w:r>
      <w:r w:rsidR="00D90C75">
        <w:t>a jest realizowana w terminie 7</w:t>
      </w:r>
      <w:r w:rsidRPr="00C675D9">
        <w:t xml:space="preserve"> dni roboczych od przyjęcia zgł</w:t>
      </w:r>
      <w:r>
        <w:t>oszenia, w </w:t>
      </w:r>
      <w:r w:rsidRPr="00C675D9">
        <w:t>ustalonym dniu i porze z</w:t>
      </w:r>
      <w:r w:rsidR="00D90C75">
        <w:t xml:space="preserve"> S</w:t>
      </w:r>
      <w:r>
        <w:t>eniorem.</w:t>
      </w:r>
    </w:p>
    <w:p w:rsidR="00995C6A" w:rsidRPr="00C675D9" w:rsidRDefault="00995C6A" w:rsidP="00995C6A">
      <w:pPr>
        <w:pStyle w:val="Default"/>
        <w:spacing w:after="27" w:line="276" w:lineRule="auto"/>
        <w:jc w:val="both"/>
      </w:pPr>
      <w:r>
        <w:t>1</w:t>
      </w:r>
      <w:r w:rsidR="00FC5402">
        <w:t>7</w:t>
      </w:r>
      <w:r>
        <w:t>. Realizator zobowiązuje się do po</w:t>
      </w:r>
      <w:r w:rsidRPr="00C675D9">
        <w:t>inf</w:t>
      </w:r>
      <w:r>
        <w:t>ormowania</w:t>
      </w:r>
      <w:r w:rsidRPr="00C675D9">
        <w:t xml:space="preserve"> </w:t>
      </w:r>
      <w:r w:rsidR="00D90C75">
        <w:t>S</w:t>
      </w:r>
      <w:r w:rsidRPr="00C675D9">
        <w:t>eniora telefonicznie w przypadku dużych opóźnień lub konieczności przełożenia wizyty</w:t>
      </w:r>
      <w:r>
        <w:t xml:space="preserve"> spowodowanej przyczynami niezależnymi od Realizatora.</w:t>
      </w:r>
      <w:r w:rsidRPr="00C675D9">
        <w:t xml:space="preserve"> </w:t>
      </w:r>
    </w:p>
    <w:p w:rsidR="00CF4877" w:rsidRDefault="00995C6A" w:rsidP="00CF4877">
      <w:pPr>
        <w:pStyle w:val="Default"/>
        <w:spacing w:line="276" w:lineRule="auto"/>
        <w:jc w:val="both"/>
      </w:pPr>
      <w:r>
        <w:t>1</w:t>
      </w:r>
      <w:r w:rsidR="00FC5402">
        <w:t>8</w:t>
      </w:r>
      <w:r>
        <w:t xml:space="preserve">. Realizator </w:t>
      </w:r>
      <w:r w:rsidRPr="00C675D9">
        <w:t>podc</w:t>
      </w:r>
      <w:r w:rsidR="00D90C75">
        <w:t>zas wizyty u S</w:t>
      </w:r>
      <w:r>
        <w:t>eniora jest wyposażony w identyfikator.</w:t>
      </w:r>
    </w:p>
    <w:p w:rsidR="00CF4877" w:rsidRDefault="00CF4877" w:rsidP="00CF4877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>
        <w:t xml:space="preserve">19. </w:t>
      </w:r>
      <w:r>
        <w:rPr>
          <w:rFonts w:eastAsia="Times New Roman"/>
          <w:lang w:eastAsia="pl-PL"/>
        </w:rPr>
        <w:t xml:space="preserve">Realizator </w:t>
      </w:r>
      <w:r w:rsidRPr="00F01650">
        <w:rPr>
          <w:rFonts w:eastAsia="Times New Roman"/>
          <w:lang w:eastAsia="pl-PL"/>
        </w:rPr>
        <w:t>w ramach r</w:t>
      </w:r>
      <w:r>
        <w:rPr>
          <w:rFonts w:eastAsia="Times New Roman"/>
          <w:lang w:eastAsia="pl-PL"/>
        </w:rPr>
        <w:t>ealizacji zadania odpowiedzialny będzie</w:t>
      </w:r>
      <w:r w:rsidRPr="00F01650">
        <w:rPr>
          <w:rFonts w:eastAsia="Times New Roman"/>
          <w:lang w:eastAsia="pl-PL"/>
        </w:rPr>
        <w:t xml:space="preserve"> za prawidłowe i zgodne z obowiązującymi przepisami podjęcie działań z zakresu przetwarzania danych osobowych (określone w przepisach Rozporządz</w:t>
      </w:r>
      <w:r>
        <w:rPr>
          <w:rFonts w:eastAsia="Times New Roman"/>
          <w:lang w:eastAsia="pl-PL"/>
        </w:rPr>
        <w:t>enia Parlamentu Europejskiego i Rady (UE) 2016/679 z </w:t>
      </w:r>
      <w:r w:rsidRPr="00F01650">
        <w:rPr>
          <w:rFonts w:eastAsia="Times New Roman"/>
          <w:lang w:eastAsia="pl-PL"/>
        </w:rPr>
        <w:t>dnia 27 kwietnia 2016 r. w sprawie ochrony osób fizycznych w związku z przetwarzaniem danych osobowych (ogólne rozporządzenie o ochronie danych RODO).</w:t>
      </w:r>
    </w:p>
    <w:p w:rsidR="00CF4877" w:rsidRPr="00F01650" w:rsidRDefault="00CF4877" w:rsidP="00CF4877">
      <w:pPr>
        <w:pStyle w:val="Default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20. Każdy S</w:t>
      </w:r>
      <w:r w:rsidRPr="00F01650">
        <w:rPr>
          <w:rFonts w:eastAsia="Times New Roman"/>
          <w:lang w:eastAsia="pl-PL"/>
        </w:rPr>
        <w:t>enior, u którego zostanie przeprowadzona naprawa musi podpi</w:t>
      </w:r>
      <w:r>
        <w:rPr>
          <w:rFonts w:eastAsia="Times New Roman"/>
          <w:lang w:eastAsia="pl-PL"/>
        </w:rPr>
        <w:t>sać Kartę Usługi, w której</w:t>
      </w:r>
      <w:r w:rsidRPr="00F01650">
        <w:rPr>
          <w:rFonts w:eastAsia="Times New Roman"/>
          <w:lang w:eastAsia="pl-PL"/>
        </w:rPr>
        <w:t xml:space="preserve"> oprócz opisu usterki i jej naprawy znaleźć powinna się też zgoda na przetwarzanie danych osobowych. Po pod</w:t>
      </w:r>
      <w:r>
        <w:rPr>
          <w:rFonts w:eastAsia="Times New Roman"/>
          <w:lang w:eastAsia="pl-PL"/>
        </w:rPr>
        <w:t>pisaniu przez seniora Karty</w:t>
      </w:r>
      <w:r w:rsidRPr="00F01650">
        <w:rPr>
          <w:rFonts w:eastAsia="Times New Roman"/>
          <w:lang w:eastAsia="pl-PL"/>
        </w:rPr>
        <w:t>, jego dane osobowe zostaną umieszczone w bazie danyc</w:t>
      </w:r>
      <w:r>
        <w:rPr>
          <w:rFonts w:eastAsia="Times New Roman"/>
          <w:lang w:eastAsia="pl-PL"/>
        </w:rPr>
        <w:t xml:space="preserve">h beneficjentów Programu Pomocy „Złota Rączka dla Seniora". Realizator </w:t>
      </w:r>
      <w:r w:rsidRPr="00F01650">
        <w:rPr>
          <w:rFonts w:eastAsia="Times New Roman"/>
          <w:lang w:eastAsia="pl-PL"/>
        </w:rPr>
        <w:t>będzie zbierał jedynie dane zwykłe doty</w:t>
      </w:r>
      <w:r>
        <w:rPr>
          <w:rFonts w:eastAsia="Times New Roman"/>
          <w:lang w:eastAsia="pl-PL"/>
        </w:rPr>
        <w:t>czące seniorów,  u których zrealizowana była usługa.</w:t>
      </w:r>
    </w:p>
    <w:p w:rsidR="00CF4877" w:rsidRPr="00CF4877" w:rsidRDefault="00CF4877" w:rsidP="00CF4877">
      <w:pPr>
        <w:pStyle w:val="Default"/>
        <w:spacing w:line="276" w:lineRule="auto"/>
        <w:jc w:val="both"/>
      </w:pPr>
    </w:p>
    <w:p w:rsidR="00CF4877" w:rsidRPr="00C675D9" w:rsidRDefault="00CF4877" w:rsidP="00995C6A">
      <w:pPr>
        <w:pStyle w:val="Default"/>
        <w:spacing w:line="276" w:lineRule="auto"/>
        <w:jc w:val="both"/>
      </w:pPr>
    </w:p>
    <w:p w:rsidR="00995C6A" w:rsidRDefault="00995C6A" w:rsidP="00995C6A">
      <w:pPr>
        <w:pStyle w:val="Default"/>
        <w:jc w:val="both"/>
        <w:rPr>
          <w:b/>
          <w:bCs/>
        </w:rPr>
      </w:pPr>
    </w:p>
    <w:p w:rsidR="00995C6A" w:rsidRDefault="00995C6A" w:rsidP="00995C6A">
      <w:pPr>
        <w:pStyle w:val="Default"/>
        <w:spacing w:line="276" w:lineRule="auto"/>
        <w:jc w:val="both"/>
        <w:rPr>
          <w:color w:val="auto"/>
        </w:rPr>
      </w:pPr>
    </w:p>
    <w:p w:rsidR="00995C6A" w:rsidRPr="00267BA8" w:rsidRDefault="007B16AF" w:rsidP="00995C6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5</w:t>
      </w:r>
    </w:p>
    <w:p w:rsidR="00995C6A" w:rsidRDefault="00995C6A" w:rsidP="00995C6A">
      <w:pPr>
        <w:pStyle w:val="Default"/>
        <w:jc w:val="center"/>
        <w:rPr>
          <w:b/>
          <w:bCs/>
          <w:color w:val="auto"/>
        </w:rPr>
      </w:pPr>
      <w:r w:rsidRPr="00C675D9">
        <w:rPr>
          <w:b/>
          <w:bCs/>
          <w:color w:val="auto"/>
        </w:rPr>
        <w:t>PRAWA I OBOWIĄZKI OSOBY KORZYSTAJĄCEJ Z USŁUGI</w:t>
      </w:r>
    </w:p>
    <w:p w:rsidR="00995C6A" w:rsidRDefault="00995C6A" w:rsidP="00995C6A">
      <w:pPr>
        <w:pStyle w:val="Default"/>
        <w:jc w:val="center"/>
        <w:rPr>
          <w:b/>
          <w:bCs/>
          <w:color w:val="auto"/>
        </w:rPr>
      </w:pPr>
    </w:p>
    <w:p w:rsidR="00995C6A" w:rsidRPr="00C675D9" w:rsidRDefault="007B16AF" w:rsidP="00995C6A">
      <w:pPr>
        <w:pStyle w:val="Default"/>
        <w:spacing w:after="27" w:line="276" w:lineRule="auto"/>
        <w:jc w:val="both"/>
        <w:rPr>
          <w:color w:val="auto"/>
        </w:rPr>
      </w:pPr>
      <w:r>
        <w:rPr>
          <w:color w:val="auto"/>
        </w:rPr>
        <w:t xml:space="preserve">1. Podczas </w:t>
      </w:r>
      <w:r w:rsidR="00995C6A" w:rsidRPr="00C675D9">
        <w:rPr>
          <w:color w:val="auto"/>
        </w:rPr>
        <w:t>zgłaszania usterki oraz podczas wypeł</w:t>
      </w:r>
      <w:r w:rsidR="00995C6A">
        <w:rPr>
          <w:color w:val="auto"/>
        </w:rPr>
        <w:t xml:space="preserve">niania Karty Usługi </w:t>
      </w:r>
      <w:r>
        <w:rPr>
          <w:color w:val="auto"/>
        </w:rPr>
        <w:t xml:space="preserve"> po wykonaniu usługi, S</w:t>
      </w:r>
      <w:r w:rsidR="00995C6A" w:rsidRPr="00C675D9">
        <w:rPr>
          <w:color w:val="auto"/>
        </w:rPr>
        <w:t xml:space="preserve">enior jest zobowiązany podawać prawdziwe dane. </w:t>
      </w:r>
    </w:p>
    <w:p w:rsidR="00995C6A" w:rsidRPr="00C675D9" w:rsidRDefault="007B16AF" w:rsidP="00995C6A">
      <w:pPr>
        <w:pStyle w:val="Default"/>
        <w:spacing w:after="27" w:line="276" w:lineRule="auto"/>
        <w:jc w:val="both"/>
        <w:rPr>
          <w:color w:val="auto"/>
        </w:rPr>
      </w:pPr>
      <w:r>
        <w:rPr>
          <w:color w:val="auto"/>
        </w:rPr>
        <w:t>2. Jedna osoba</w:t>
      </w:r>
      <w:r w:rsidR="00995C6A" w:rsidRPr="00C675D9">
        <w:rPr>
          <w:color w:val="auto"/>
        </w:rPr>
        <w:t xml:space="preserve"> może skorzystać </w:t>
      </w:r>
      <w:r>
        <w:rPr>
          <w:color w:val="auto"/>
        </w:rPr>
        <w:t>z usługi tylko raz w miesiącu</w:t>
      </w:r>
      <w:r w:rsidR="00995C6A">
        <w:rPr>
          <w:color w:val="auto"/>
        </w:rPr>
        <w:t>.</w:t>
      </w:r>
    </w:p>
    <w:p w:rsidR="00995C6A" w:rsidRPr="00C675D9" w:rsidRDefault="00995C6A" w:rsidP="00995C6A">
      <w:pPr>
        <w:pStyle w:val="Default"/>
        <w:spacing w:after="27" w:line="276" w:lineRule="auto"/>
        <w:jc w:val="both"/>
        <w:rPr>
          <w:color w:val="auto"/>
        </w:rPr>
      </w:pPr>
      <w:r w:rsidRPr="00C675D9">
        <w:rPr>
          <w:color w:val="auto"/>
        </w:rPr>
        <w:t>3. Pr</w:t>
      </w:r>
      <w:r w:rsidR="007B16AF">
        <w:rPr>
          <w:color w:val="auto"/>
        </w:rPr>
        <w:t>zed zgłoszeniem usterki S</w:t>
      </w:r>
      <w:r w:rsidRPr="00C675D9">
        <w:rPr>
          <w:color w:val="auto"/>
        </w:rPr>
        <w:t xml:space="preserve">enior jest zobowiązany przygotować jak najdokładniejszy jej opis i podać go osobie przyjmującej zgłoszenie. </w:t>
      </w:r>
    </w:p>
    <w:p w:rsidR="00995C6A" w:rsidRPr="00C675D9" w:rsidRDefault="00995C6A" w:rsidP="00995C6A">
      <w:pPr>
        <w:pStyle w:val="Default"/>
        <w:spacing w:after="27" w:line="276" w:lineRule="auto"/>
        <w:jc w:val="both"/>
        <w:rPr>
          <w:color w:val="auto"/>
        </w:rPr>
      </w:pPr>
      <w:r w:rsidRPr="00C675D9">
        <w:rPr>
          <w:color w:val="auto"/>
        </w:rPr>
        <w:t>4. Przed wizytą</w:t>
      </w:r>
      <w:r>
        <w:rPr>
          <w:color w:val="auto"/>
        </w:rPr>
        <w:t xml:space="preserve"> </w:t>
      </w:r>
      <w:r w:rsidR="007B16AF">
        <w:rPr>
          <w:color w:val="auto"/>
        </w:rPr>
        <w:t>pracownika Realizatora, S</w:t>
      </w:r>
      <w:r w:rsidRPr="00C675D9">
        <w:rPr>
          <w:color w:val="auto"/>
        </w:rPr>
        <w:t>enior otrzyma jego dane (imię, nazwisko, numer telefonu), które umożliwią potwierdzenie tożsamoś</w:t>
      </w:r>
      <w:r>
        <w:rPr>
          <w:color w:val="auto"/>
        </w:rPr>
        <w:t xml:space="preserve">ci, a Realizator </w:t>
      </w:r>
      <w:r w:rsidRPr="00C675D9">
        <w:rPr>
          <w:color w:val="auto"/>
        </w:rPr>
        <w:t>bę</w:t>
      </w:r>
      <w:r w:rsidR="007B16AF">
        <w:rPr>
          <w:color w:val="auto"/>
        </w:rPr>
        <w:t>dzie wyposażony w </w:t>
      </w:r>
      <w:r>
        <w:rPr>
          <w:color w:val="auto"/>
        </w:rPr>
        <w:t>identyfikator.</w:t>
      </w:r>
    </w:p>
    <w:p w:rsidR="00995C6A" w:rsidRPr="00C675D9" w:rsidRDefault="00DA103F" w:rsidP="00995C6A">
      <w:pPr>
        <w:pStyle w:val="Default"/>
        <w:spacing w:after="27"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995C6A" w:rsidRPr="00C675D9">
        <w:rPr>
          <w:color w:val="auto"/>
        </w:rPr>
        <w:t>. Senior ma obowiązek być obecny w</w:t>
      </w:r>
      <w:r w:rsidR="00995C6A">
        <w:rPr>
          <w:color w:val="auto"/>
        </w:rPr>
        <w:t xml:space="preserve"> domu podczas wizyty Realizatora</w:t>
      </w:r>
      <w:r w:rsidR="00995C6A" w:rsidRPr="00C675D9">
        <w:rPr>
          <w:color w:val="auto"/>
        </w:rPr>
        <w:t>, w przypadku nagłych sytuacji powinien poinformować</w:t>
      </w:r>
      <w:r w:rsidR="00995C6A">
        <w:rPr>
          <w:color w:val="auto"/>
        </w:rPr>
        <w:t xml:space="preserve"> Realizatora o konieczności zmiany terminu realizacji usługi.</w:t>
      </w:r>
    </w:p>
    <w:p w:rsidR="00995C6A" w:rsidRPr="00C675D9" w:rsidRDefault="00DA103F" w:rsidP="00995C6A">
      <w:pPr>
        <w:pStyle w:val="Default"/>
        <w:spacing w:after="27" w:line="276" w:lineRule="auto"/>
        <w:jc w:val="both"/>
        <w:rPr>
          <w:color w:val="auto"/>
        </w:rPr>
      </w:pPr>
      <w:r>
        <w:rPr>
          <w:color w:val="auto"/>
        </w:rPr>
        <w:t>6</w:t>
      </w:r>
      <w:r w:rsidR="00995C6A" w:rsidRPr="00C675D9">
        <w:rPr>
          <w:color w:val="auto"/>
        </w:rPr>
        <w:t>. Po naprawieniu usterki Senior jest zobowiązany podpisać</w:t>
      </w:r>
      <w:r w:rsidR="00995C6A">
        <w:rPr>
          <w:color w:val="auto"/>
        </w:rPr>
        <w:t xml:space="preserve"> K</w:t>
      </w:r>
      <w:r w:rsidR="00995C6A" w:rsidRPr="00C675D9">
        <w:rPr>
          <w:color w:val="auto"/>
        </w:rPr>
        <w:t>artę</w:t>
      </w:r>
      <w:r w:rsidR="00995C6A">
        <w:rPr>
          <w:color w:val="auto"/>
        </w:rPr>
        <w:t xml:space="preserve"> U</w:t>
      </w:r>
      <w:r w:rsidR="00995C6A" w:rsidRPr="00C675D9">
        <w:rPr>
          <w:color w:val="auto"/>
        </w:rPr>
        <w:t xml:space="preserve">sługi. </w:t>
      </w:r>
    </w:p>
    <w:p w:rsidR="00995C6A" w:rsidRPr="00C675D9" w:rsidRDefault="00DA103F" w:rsidP="00995C6A">
      <w:pPr>
        <w:pStyle w:val="Default"/>
        <w:spacing w:after="27" w:line="276" w:lineRule="auto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995C6A" w:rsidRPr="00C675D9">
        <w:rPr>
          <w:color w:val="auto"/>
        </w:rPr>
        <w:t>. Senior ma możli</w:t>
      </w:r>
      <w:r w:rsidR="00995C6A">
        <w:rPr>
          <w:color w:val="auto"/>
        </w:rPr>
        <w:t>wość odstąpienia od realizacji u</w:t>
      </w:r>
      <w:r w:rsidR="00995C6A" w:rsidRPr="00C675D9">
        <w:rPr>
          <w:color w:val="auto"/>
        </w:rPr>
        <w:t xml:space="preserve">sługi bez ponoszenia kosztów wizyty. </w:t>
      </w:r>
    </w:p>
    <w:p w:rsidR="00995C6A" w:rsidRPr="00C675D9" w:rsidRDefault="00DA103F" w:rsidP="00995C6A">
      <w:pPr>
        <w:pStyle w:val="Default"/>
        <w:spacing w:after="27" w:line="276" w:lineRule="auto"/>
        <w:jc w:val="both"/>
        <w:rPr>
          <w:color w:val="auto"/>
        </w:rPr>
      </w:pPr>
      <w:r>
        <w:rPr>
          <w:color w:val="auto"/>
        </w:rPr>
        <w:t>8</w:t>
      </w:r>
      <w:r w:rsidR="00995C6A" w:rsidRPr="00C675D9">
        <w:rPr>
          <w:color w:val="auto"/>
        </w:rPr>
        <w:t>. W wyjąt</w:t>
      </w:r>
      <w:r w:rsidR="00995C6A">
        <w:rPr>
          <w:color w:val="auto"/>
        </w:rPr>
        <w:t xml:space="preserve">kowych sytuacjach Realizator może podjąć decyzję o wykonaniu dodatkowej usługi </w:t>
      </w:r>
      <w:r w:rsidR="00995C6A" w:rsidRPr="00C675D9">
        <w:rPr>
          <w:color w:val="auto"/>
        </w:rPr>
        <w:t>po konsultacji</w:t>
      </w:r>
      <w:r w:rsidR="00995C6A">
        <w:rPr>
          <w:color w:val="auto"/>
        </w:rPr>
        <w:t xml:space="preserve"> np. z opiekunem seniora, pracownikiem socjalnym, etc.</w:t>
      </w:r>
    </w:p>
    <w:p w:rsidR="00995C6A" w:rsidRDefault="00DA103F" w:rsidP="00995C6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9</w:t>
      </w:r>
      <w:r w:rsidR="00995C6A" w:rsidRPr="00C675D9">
        <w:rPr>
          <w:color w:val="auto"/>
        </w:rPr>
        <w:t>. Korzystający z usług ma prawo złożyć skargę</w:t>
      </w:r>
      <w:r w:rsidR="00995C6A">
        <w:rPr>
          <w:color w:val="auto"/>
        </w:rPr>
        <w:t xml:space="preserve"> na Realizatora </w:t>
      </w:r>
      <w:r w:rsidR="00995C6A" w:rsidRPr="00C675D9">
        <w:rPr>
          <w:color w:val="auto"/>
        </w:rPr>
        <w:t>w przypa</w:t>
      </w:r>
      <w:r w:rsidR="00995C6A">
        <w:rPr>
          <w:color w:val="auto"/>
        </w:rPr>
        <w:t>dku wyraźnego naruszenia zasad R</w:t>
      </w:r>
      <w:r w:rsidR="00995C6A" w:rsidRPr="00C675D9">
        <w:rPr>
          <w:color w:val="auto"/>
        </w:rPr>
        <w:t>egulaminu</w:t>
      </w:r>
    </w:p>
    <w:p w:rsidR="007B16AF" w:rsidRDefault="007B16AF" w:rsidP="00995C6A">
      <w:pPr>
        <w:pStyle w:val="Default"/>
        <w:spacing w:line="276" w:lineRule="auto"/>
        <w:jc w:val="both"/>
        <w:rPr>
          <w:color w:val="auto"/>
        </w:rPr>
      </w:pPr>
    </w:p>
    <w:p w:rsidR="00995C6A" w:rsidRPr="007B16AF" w:rsidRDefault="007B16AF" w:rsidP="007B16AF">
      <w:pPr>
        <w:pStyle w:val="Default"/>
        <w:spacing w:line="276" w:lineRule="auto"/>
        <w:jc w:val="center"/>
        <w:rPr>
          <w:b/>
          <w:color w:val="auto"/>
        </w:rPr>
      </w:pPr>
      <w:r w:rsidRPr="007B16AF">
        <w:rPr>
          <w:b/>
          <w:color w:val="auto"/>
        </w:rPr>
        <w:t>§ 6</w:t>
      </w:r>
    </w:p>
    <w:p w:rsidR="00995C6A" w:rsidRDefault="007B16AF" w:rsidP="007B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AF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7B16AF" w:rsidRDefault="007B16AF" w:rsidP="00030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1.Środki finansowe na realizację Programu będą corocznie zabezpieczane w budżecie Gminy Miasta Dębica.</w:t>
      </w:r>
    </w:p>
    <w:p w:rsidR="007B16AF" w:rsidRDefault="007B16AF" w:rsidP="00030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Ilość udzielonego w ramach Programu wsparcia w danym roku będzie adekwatna do wysokości środków finansowych zabezpieczonych w budżecie Gminy Miasta Dębica na ten cel.</w:t>
      </w:r>
    </w:p>
    <w:p w:rsidR="007B16AF" w:rsidRDefault="007B16AF" w:rsidP="00030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Rozliczenie finansowe za realizację zadania</w:t>
      </w:r>
      <w:r w:rsidR="00481EDD">
        <w:rPr>
          <w:rFonts w:ascii="Times New Roman" w:hAnsi="Times New Roman" w:cs="Times New Roman"/>
          <w:sz w:val="24"/>
          <w:szCs w:val="24"/>
        </w:rPr>
        <w:t xml:space="preserve"> pomiędzy Realizatorem a Gminą Miasta Dębica będzie odbywać się miesięcznie na podstawie wystawionych przez Realizatora not księgowych</w:t>
      </w:r>
      <w:r w:rsidR="00292120">
        <w:rPr>
          <w:rFonts w:ascii="Times New Roman" w:hAnsi="Times New Roman" w:cs="Times New Roman"/>
          <w:sz w:val="24"/>
          <w:szCs w:val="24"/>
        </w:rPr>
        <w:t>.</w:t>
      </w:r>
    </w:p>
    <w:p w:rsidR="003B652B" w:rsidRDefault="003B652B" w:rsidP="00030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52B" w:rsidRDefault="003B652B" w:rsidP="00AC0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52B" w:rsidRPr="003B652B" w:rsidRDefault="003B652B" w:rsidP="003B6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2B">
        <w:rPr>
          <w:rFonts w:ascii="Times New Roman" w:hAnsi="Times New Roman" w:cs="Times New Roman"/>
          <w:b/>
          <w:sz w:val="24"/>
          <w:szCs w:val="24"/>
        </w:rPr>
        <w:t>§ 7</w:t>
      </w:r>
    </w:p>
    <w:p w:rsidR="003B652B" w:rsidRDefault="003B652B" w:rsidP="003B6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2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30AA6" w:rsidRPr="003B652B" w:rsidRDefault="00030AA6" w:rsidP="003B6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C6A" w:rsidRDefault="003B652B" w:rsidP="00030AA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1. Podmiotem realizującym usługi w ramach Programu Pomocy "Złota Rączka dla Seniora" jest Centrum Integracji Społecznej w Dębicy.</w:t>
      </w:r>
    </w:p>
    <w:p w:rsidR="003B652B" w:rsidRDefault="003B652B" w:rsidP="00030AA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2. Od odmowy zakwalifikowania do Programu nie przysługuje odwołanie.</w:t>
      </w:r>
    </w:p>
    <w:p w:rsidR="003B652B" w:rsidRPr="003B652B" w:rsidRDefault="003B652B" w:rsidP="00030AA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3.Kwestie sporne nieuregulowane niniejszym Regulaminem rozstrzyga Kierownik Centrum Integracji Społecznej w Dębicy.</w:t>
      </w:r>
    </w:p>
    <w:p w:rsidR="00995C6A" w:rsidRPr="00C675D9" w:rsidRDefault="00995C6A" w:rsidP="00030AA6">
      <w:pPr>
        <w:pStyle w:val="Default"/>
        <w:spacing w:line="276" w:lineRule="auto"/>
        <w:jc w:val="both"/>
        <w:rPr>
          <w:color w:val="auto"/>
        </w:rPr>
      </w:pPr>
    </w:p>
    <w:p w:rsidR="00995C6A" w:rsidRDefault="00995C6A" w:rsidP="00995C6A">
      <w:pPr>
        <w:jc w:val="both"/>
        <w:rPr>
          <w:rFonts w:ascii="Arial" w:hAnsi="Arial" w:cs="Arial"/>
          <w:sz w:val="28"/>
          <w:szCs w:val="28"/>
        </w:rPr>
      </w:pPr>
    </w:p>
    <w:p w:rsidR="00995C6A" w:rsidRDefault="00995C6A" w:rsidP="00995C6A">
      <w:pPr>
        <w:jc w:val="both"/>
        <w:rPr>
          <w:rFonts w:ascii="Arial" w:hAnsi="Arial" w:cs="Arial"/>
          <w:sz w:val="28"/>
          <w:szCs w:val="28"/>
        </w:rPr>
      </w:pPr>
    </w:p>
    <w:p w:rsidR="00995C6A" w:rsidRDefault="00995C6A" w:rsidP="00995C6A">
      <w:pPr>
        <w:jc w:val="both"/>
        <w:rPr>
          <w:rFonts w:ascii="Arial" w:hAnsi="Arial" w:cs="Arial"/>
          <w:sz w:val="28"/>
          <w:szCs w:val="28"/>
        </w:rPr>
      </w:pPr>
    </w:p>
    <w:p w:rsidR="00207FAC" w:rsidRDefault="00207FAC"/>
    <w:sectPr w:rsidR="00207FAC" w:rsidSect="00AB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27" w:rsidRDefault="00602327" w:rsidP="007B16AF">
      <w:pPr>
        <w:spacing w:after="0" w:line="240" w:lineRule="auto"/>
      </w:pPr>
      <w:r>
        <w:separator/>
      </w:r>
    </w:p>
  </w:endnote>
  <w:endnote w:type="continuationSeparator" w:id="0">
    <w:p w:rsidR="00602327" w:rsidRDefault="00602327" w:rsidP="007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27" w:rsidRDefault="00602327" w:rsidP="007B16AF">
      <w:pPr>
        <w:spacing w:after="0" w:line="240" w:lineRule="auto"/>
      </w:pPr>
      <w:r>
        <w:separator/>
      </w:r>
    </w:p>
  </w:footnote>
  <w:footnote w:type="continuationSeparator" w:id="0">
    <w:p w:rsidR="00602327" w:rsidRDefault="00602327" w:rsidP="007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9B7"/>
    <w:multiLevelType w:val="hybridMultilevel"/>
    <w:tmpl w:val="59F21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231A"/>
    <w:multiLevelType w:val="hybridMultilevel"/>
    <w:tmpl w:val="0B1C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D0756"/>
    <w:multiLevelType w:val="multilevel"/>
    <w:tmpl w:val="2D5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C6A"/>
    <w:rsid w:val="00030AA6"/>
    <w:rsid w:val="00207FAC"/>
    <w:rsid w:val="00292120"/>
    <w:rsid w:val="00321436"/>
    <w:rsid w:val="003B652B"/>
    <w:rsid w:val="00481EDD"/>
    <w:rsid w:val="00524517"/>
    <w:rsid w:val="0054726A"/>
    <w:rsid w:val="005B3D01"/>
    <w:rsid w:val="00602327"/>
    <w:rsid w:val="0067455A"/>
    <w:rsid w:val="00760830"/>
    <w:rsid w:val="007B16AF"/>
    <w:rsid w:val="008C4158"/>
    <w:rsid w:val="00995C6A"/>
    <w:rsid w:val="00A07CC9"/>
    <w:rsid w:val="00AC029D"/>
    <w:rsid w:val="00BB06E0"/>
    <w:rsid w:val="00CF4877"/>
    <w:rsid w:val="00D32A7E"/>
    <w:rsid w:val="00D90C75"/>
    <w:rsid w:val="00DA103F"/>
    <w:rsid w:val="00E8775C"/>
    <w:rsid w:val="00FC5402"/>
    <w:rsid w:val="00FD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6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6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6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6AC7-8E58-4D5A-B3AA-BC1981EC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2021-12-14T13:06:00Z</cp:lastPrinted>
  <dcterms:created xsi:type="dcterms:W3CDTF">2021-10-22T12:15:00Z</dcterms:created>
  <dcterms:modified xsi:type="dcterms:W3CDTF">2021-12-14T13:07:00Z</dcterms:modified>
</cp:coreProperties>
</file>